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/>
        <w:drawing>
          <wp:inline distT="0" distB="0" distL="0" distR="0">
            <wp:extent cx="571500" cy="723900"/>
            <wp:effectExtent l="0" t="0" r="0" b="0"/>
            <wp:docPr id="1" name="Рисунок 1" descr="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Совет депутатов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Бугурусланский район Оренбургской области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(6 созыв)</w:t>
      </w:r>
    </w:p>
    <w:p>
      <w:pPr>
        <w:pStyle w:val="Normal"/>
        <w:widowControl/>
        <w:pBdr>
          <w:bottom w:val="single" w:sz="12" w:space="1" w:color="000000"/>
        </w:pBdr>
        <w:jc w:val="center"/>
        <w:rPr>
          <w:rFonts w:ascii="Times New Roman" w:hAnsi="Times New Roman" w:eastAsia="Times New Roman" w:cs="Times New Roman"/>
          <w:b/>
          <w:color w:val="auto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РЕШЕНИЕ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10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0"/>
          <w:szCs w:val="28"/>
          <w:lang w:bidi="ar-SA"/>
        </w:rPr>
      </w:r>
    </w:p>
    <w:p>
      <w:pPr>
        <w:pStyle w:val="Normal"/>
        <w:tabs>
          <w:tab w:val="clear" w:pos="708"/>
          <w:tab w:val="left" w:pos="142" w:leader="none"/>
        </w:tabs>
        <w:ind w:firstLine="142" w:left="-142"/>
        <w:rPr>
          <w:rFonts w:ascii="Tahoma" w:hAnsi="Tahoma" w:cs="Tahoma"/>
          <w:sz w:val="6"/>
          <w:szCs w:val="16"/>
        </w:rPr>
      </w:pPr>
      <w:r>
        <w:rPr>
          <w:rFonts w:cs="Tahoma" w:ascii="Tahoma" w:hAnsi="Tahoma"/>
          <w:sz w:val="6"/>
          <w:szCs w:val="16"/>
        </w:rPr>
      </w:r>
    </w:p>
    <w:p>
      <w:pPr>
        <w:pStyle w:val="Normal"/>
        <w:tabs>
          <w:tab w:val="clear" w:pos="708"/>
          <w:tab w:val="left" w:pos="142" w:leader="none"/>
        </w:tabs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 xml:space="preserve"> 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sz w:val="16"/>
          <w:szCs w:val="16"/>
        </w:rPr>
        <w:t xml:space="preserve">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16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28"/>
          <w:lang w:bidi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4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4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12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2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"/>
          <w:szCs w:val="28"/>
          <w:lang w:bidi="ar-SA"/>
        </w:rPr>
      </w:r>
    </w:p>
    <w:p>
      <w:pPr>
        <w:pStyle w:val="Normal"/>
        <w:tabs>
          <w:tab w:val="clear" w:pos="708"/>
          <w:tab w:val="left" w:pos="10205" w:leader="none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Положения о порядке назначения и проведения собрания граждан в целях рассмотрения и обсуждения вопросов внесения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инициативных проектов на территории Бугурусланского 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района Оренбургской области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auto"/>
          <w:sz w:val="1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8"/>
          <w:szCs w:val="28"/>
          <w:lang w:bidi="ar-SA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auto"/>
          <w:sz w:val="4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4"/>
          <w:szCs w:val="28"/>
          <w:lang w:bidi="ar-SA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auto"/>
          <w:sz w:val="14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4"/>
          <w:szCs w:val="28"/>
          <w:lang w:bidi="ar-SA"/>
        </w:rPr>
      </w:r>
    </w:p>
    <w:p>
      <w:pPr>
        <w:pStyle w:val="BodyTextIndent"/>
        <w:shd w:val="clear" w:color="auto" w:fill="FFFFFF"/>
        <w:tabs>
          <w:tab w:val="clear" w:pos="708"/>
          <w:tab w:val="left" w:pos="709" w:leader="none"/>
        </w:tabs>
        <w:spacing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«Бугурусланский район» Оренбургской области, Совет депутатов Р Е Ш И Л:</w:t>
      </w:r>
    </w:p>
    <w:p>
      <w:pPr>
        <w:pStyle w:val="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1.Утвердить Положение о порядке назначения и проведения собрания граждан в целях рассмотрения и обсуждения вопросов внесения инициативных проектов на территории Бугурусланского муниципального района Оренбургской области согласно приложению.</w:t>
      </w:r>
    </w:p>
    <w:p>
      <w:pPr>
        <w:pStyle w:val="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2.Признать утратившим силу решение Совета депутатов Бугурусланского района Оренбургской области от 01.10.2021 № 50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«Об утверждении Положения о порядке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 муниципальном образовании Бугурусланский район Оренбургской области». </w:t>
      </w:r>
    </w:p>
    <w:p>
      <w:pPr>
        <w:pStyle w:val="Normal"/>
        <w:tabs>
          <w:tab w:val="clear" w:pos="708"/>
          <w:tab w:val="left" w:pos="709" w:leader="none"/>
        </w:tabs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3.Контроль за исполнением настоящего решения возложить на постоянную комиссию Совета депутатов по бюджетной, налоговой и финансовой политике, собственности, экономическим вопросам, по вопросам муниципальной службы, правопорядка, по пожарной безопасности и труду.</w:t>
      </w:r>
    </w:p>
    <w:p>
      <w:pPr>
        <w:pStyle w:val="Normal"/>
        <w:tabs>
          <w:tab w:val="clear" w:pos="708"/>
          <w:tab w:val="left" w:pos="709" w:leader="none"/>
        </w:tabs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4.Настоящее решение вступает в силу после его официального (опубликования) обнародования.</w:t>
      </w:r>
    </w:p>
    <w:p>
      <w:pPr>
        <w:pStyle w:val="Normal"/>
        <w:tabs>
          <w:tab w:val="clear" w:pos="708"/>
          <w:tab w:val="left" w:pos="709" w:leader="none"/>
        </w:tabs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ind w:firstLine="992"/>
        <w:jc w:val="both"/>
        <w:rPr>
          <w:rFonts w:ascii="Times New Roman" w:hAnsi="Times New Roman" w:cs="Times New Roman"/>
          <w:sz w:val="2"/>
          <w:szCs w:val="28"/>
        </w:rPr>
      </w:pPr>
      <w:r>
        <w:rPr>
          <w:rFonts w:cs="Times New Roman" w:ascii="Times New Roman" w:hAnsi="Times New Roman"/>
          <w:sz w:val="2"/>
          <w:szCs w:val="28"/>
        </w:rPr>
      </w:r>
    </w:p>
    <w:p>
      <w:pPr>
        <w:pStyle w:val="Normal"/>
        <w:tabs>
          <w:tab w:val="clear" w:pos="708"/>
          <w:tab w:val="left" w:pos="711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tabs>
          <w:tab w:val="clear" w:pos="708"/>
          <w:tab w:val="left" w:pos="711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                                                            Ю.К. Руденко </w:t>
      </w:r>
    </w:p>
    <w:p>
      <w:pPr>
        <w:pStyle w:val="Normal"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16"/>
          <w:szCs w:val="16"/>
        </w:rPr>
        <w:t xml:space="preserve">                                        </w:t>
      </w:r>
      <w:r>
        <w:rPr>
          <w:rFonts w:cs="Tahoma" w:ascii="Tahoma" w:hAnsi="Tahoma"/>
          <w:sz w:val="28"/>
          <w:szCs w:val="28"/>
        </w:rPr>
        <w:t xml:space="preserve">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639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Совета депутатов                                                             В.Н. Ледяев</w:t>
      </w:r>
    </w:p>
    <w:p>
      <w:pPr>
        <w:pStyle w:val="Normal"/>
        <w:tabs>
          <w:tab w:val="clear" w:pos="708"/>
          <w:tab w:val="left" w:pos="639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16"/>
          <w:szCs w:val="16"/>
        </w:rPr>
        <w:t xml:space="preserve">                                     </w:t>
      </w:r>
      <w:bookmarkStart w:id="0" w:name="_GoBack"/>
      <w:bookmarkEnd w:id="0"/>
      <w:r>
        <w:rPr>
          <w:rFonts w:cs="Tahoma" w:ascii="Tahoma" w:hAnsi="Tahoma"/>
          <w:sz w:val="28"/>
          <w:szCs w:val="28"/>
        </w:rPr>
        <w:t xml:space="preserve"> </w:t>
      </w:r>
      <w:r>
        <w:drawing>
          <wp:anchor behindDoc="0" distT="0" distB="0" distL="0" distR="0" simplePos="0" locked="0" layoutInCell="0" allowOverlap="1" relativeHeight="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sz w:val="28"/>
          <w:szCs w:val="28"/>
        </w:rPr>
        <w:t xml:space="preserve"> 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"/>
          <w:szCs w:val="28"/>
        </w:rPr>
      </w:pPr>
      <w:r>
        <w:rPr>
          <w:rFonts w:eastAsia="Times New Roman" w:cs="Times New Roman" w:ascii="Times New Roman" w:hAnsi="Times New Roman"/>
          <w:color w:val="auto"/>
          <w:sz w:val="2"/>
          <w:szCs w:val="28"/>
        </w:rPr>
      </w:r>
    </w:p>
    <w:p>
      <w:pPr>
        <w:pStyle w:val="Normal"/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ind w:firstLine="99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 депутатов</w:t>
      </w:r>
    </w:p>
    <w:p>
      <w:pPr>
        <w:pStyle w:val="Normal"/>
        <w:ind w:firstLine="99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_________________№___</w:t>
      </w:r>
    </w:p>
    <w:p>
      <w:pPr>
        <w:pStyle w:val="Normal"/>
        <w:ind w:firstLine="99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99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99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205" w:leader="none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 о порядке назначения и проведения собрания граждан в целях рассмотрения и обсуждения вопросов внесения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инициативных проектов на территории Бугурусланского 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района Оренбургской области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Heading7"/>
        <w:numPr>
          <w:ilvl w:val="0"/>
          <w:numId w:val="2"/>
        </w:numPr>
        <w:spacing w:before="0" w:after="0"/>
        <w:ind w:hanging="360" w:left="72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 w:right="-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1.1. Настоящее Положение разработано в соответствии с Конституцией Российской Федерации, Федеральным законом от 20.03.2025 № 33-ФЗ </w:t>
      </w:r>
      <w:r>
        <w:rPr>
          <w:rFonts w:cs="Times New Roman" w:ascii="Times New Roman" w:hAnsi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Уставом муниципального образования Бугурусланский район Оренбургской области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в целях рассмотрения и обсуждения вопросов внесения инициативных проектов </w:t>
      </w:r>
      <w:r>
        <w:rPr>
          <w:rFonts w:cs="Times New Roman" w:ascii="Times New Roman" w:hAnsi="Times New Roman"/>
          <w:sz w:val="28"/>
          <w:szCs w:val="28"/>
        </w:rPr>
        <w:t>определяет на территории Бугурусланского муниципального района Оренбургской области (далее по тексту – муниципальное образование Бугурусланский район) порядок назначения и проведения, а также полномочия собрания граждан, как одной из форм участия населения в осуществлении местного самоуправления.</w:t>
      </w:r>
    </w:p>
    <w:p>
      <w:pPr>
        <w:pStyle w:val="Normal"/>
        <w:ind w:firstLine="709" w:right="-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1.2.  В целях настоящего Положения: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 собранием понимается совместное обсуждение гражданами вопросов внесения инициативных проектов и их рассмотрения, проводимое на территории муниципального образования или на части его территории.</w:t>
      </w:r>
    </w:p>
    <w:p>
      <w:pPr>
        <w:pStyle w:val="Normal"/>
        <w:ind w:firstLine="709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собрании имеют право принимать участие жители муниципального образования, достигшие восемнадцатилетнего возраста.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1.4. Граждане участвуют в собрании добровольно и свободно. Никто не вправе оказывать принудительное воздействие на граждан с целью участия или неучастия в собрании, а также на их свободное волеизъявление.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Граждане участвуют в собрании на равных основаниях. Каждый гражданин имеет один голос.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Право на участие в собрании осуществляется гражданином лично и не может быть передано другим лицам, голосование за других лиц не допускается.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rPr>
          <w:sz w:val="10"/>
          <w:lang w:bidi="ar-SA"/>
        </w:rPr>
      </w:pPr>
      <w:r>
        <w:rPr>
          <w:sz w:val="10"/>
          <w:lang w:bidi="ar-SA"/>
        </w:rPr>
      </w:r>
    </w:p>
    <w:p>
      <w:pPr>
        <w:pStyle w:val="Heading7"/>
        <w:spacing w:before="0" w:after="0"/>
        <w:ind w:left="108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Инициатива проведения и порядок назначения собрания.</w:t>
      </w:r>
    </w:p>
    <w:p>
      <w:pPr>
        <w:pStyle w:val="Normal"/>
        <w:ind w:firstLine="294" w:left="426"/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cs="Times New Roman" w:ascii="Times New Roman" w:hAnsi="Times New Roman"/>
          <w:color w:val="FF0000"/>
          <w:sz w:val="40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ind w:firstLine="709" w:right="-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2.1. Собрание проводится по инициативе населения муниципального образования. </w:t>
      </w:r>
    </w:p>
    <w:p>
      <w:pPr>
        <w:pStyle w:val="Normal"/>
        <w:tabs>
          <w:tab w:val="clear" w:pos="708"/>
          <w:tab w:val="left" w:pos="709" w:leader="none"/>
        </w:tabs>
        <w:ind w:firstLine="709" w:right="-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Инициатором проведения собрания от имени населения Бугурусланского района может выступать инициативная группа граждан численностью не менее 10 человек.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2.2. </w:t>
      </w:r>
      <w:r>
        <w:rPr>
          <w:rFonts w:eastAsia="Times New Roman" w:cs="Times New Roman" w:ascii="Times New Roman" w:hAnsi="Times New Roman"/>
          <w:sz w:val="28"/>
          <w:szCs w:val="28"/>
        </w:rPr>
        <w:t>Собрание, проводимое по инициативе населения, назначается Советом депутатов большинством голосов от установленной численности депутатов Совета депутатов.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2.3. В письменном обращении инициативной группы граждан о проведении собрания указываются: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вопрос (вопросы), выносимый (выносимые) на рассмотрение собрания;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территория, в пределах которой предлагается провести собрание, и предположительная численность жителей Бугурусланского муниципального района Оренбургской области, обладающих правом на участие в собрании;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3) предлагаемые дата, время и место проведения собрания;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4) сведения о членах группы граждан (фамилия, имя, отчество (последнее - при наличии), адрес места регистрации, телефон);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5) лица, ответственные за подготовку и проведение собрания.</w:t>
      </w:r>
    </w:p>
    <w:p>
      <w:pPr>
        <w:pStyle w:val="Normal"/>
        <w:tabs>
          <w:tab w:val="clear" w:pos="708"/>
          <w:tab w:val="left" w:pos="709" w:leader="none"/>
        </w:tabs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Письменное обращение о проведении собрания подписывается всеми членами инициативной группы граждан.</w:t>
      </w:r>
    </w:p>
    <w:p>
      <w:pPr>
        <w:pStyle w:val="Normal"/>
        <w:tabs>
          <w:tab w:val="clear" w:pos="708"/>
          <w:tab w:val="left" w:pos="709" w:leader="none"/>
        </w:tabs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</w:rPr>
        <w:t>2.4. Совет депутатов на ближайшем заседании рассматривает письменное обращение инициативной группы граждан и принимает решение о назначении собрания, о чем уведомляет инициативную группу граждан в течение трех дней со дня принятия решения.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2.5. В решении Совета депутатов о назначении собрания указывается: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инициатор проведения собрания;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дата, время и место проведения собрания;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3) вопрос (вопросы), выносимый(ые) на рассмотрение собрания;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4) территория, в пределах которой будет проводиться собрание;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5) рабочая группа по подготовке и проведению собрания (с указанием председателя и секретаря) (далее - рабочая группа).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</w:rPr>
        <w:t>2.6. Решение Совета депутатов о назначении собрания подлежит официальному опубликованию (обнародованию) в течение 10 дней со дня его подписания.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</w:rPr>
        <w:t>2.7. Не позднее 10 дней до проведения собрания рабочая группа информирует жителей об инициаторах проведения собрания, о дате, времени, месте его проведения и вопросах, которые выносятся на рассмотрение собрания.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2.8. </w:t>
      </w:r>
      <w:r>
        <w:rPr>
          <w:rFonts w:eastAsia="Times New Roman" w:cs="Times New Roman" w:ascii="Times New Roman" w:hAnsi="Times New Roman"/>
          <w:sz w:val="28"/>
          <w:szCs w:val="28"/>
        </w:rPr>
        <w:t>Оповещение населения Бугурусланского муниципального района Оренбургской области о проведении собрания осуществляется с помощью средств массовой информации, официального сайта муниципального образования в 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Heading7"/>
        <w:spacing w:before="0" w:after="0"/>
        <w:ind w:firstLine="709" w:right="-2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Heading7"/>
        <w:numPr>
          <w:ilvl w:val="0"/>
          <w:numId w:val="3"/>
        </w:numPr>
        <w:spacing w:before="0" w:after="0"/>
        <w:ind w:hanging="360" w:left="72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собрания.</w:t>
      </w:r>
    </w:p>
    <w:p>
      <w:pPr>
        <w:pStyle w:val="Normal"/>
        <w:rPr>
          <w:rFonts w:ascii="Calibri" w:hAnsi="Calibri" w:asciiTheme="minorHAnsi" w:hAnsiTheme="minorHAnsi"/>
          <w:lang w:bidi="ar-SA"/>
        </w:rPr>
      </w:pPr>
      <w:r>
        <w:rPr>
          <w:rFonts w:asciiTheme="minorHAnsi" w:hAnsiTheme="minorHAnsi" w:ascii="Calibri" w:hAnsi="Calibri"/>
          <w:lang w:bidi="ar-SA"/>
        </w:rPr>
      </w:r>
    </w:p>
    <w:p>
      <w:pPr>
        <w:pStyle w:val="Normal"/>
        <w:rPr>
          <w:rFonts w:ascii="Calibri" w:hAnsi="Calibri" w:asciiTheme="minorHAnsi" w:hAnsiTheme="minorHAnsi"/>
          <w:lang w:bidi="ar-SA"/>
        </w:rPr>
      </w:pPr>
      <w:r>
        <w:rPr>
          <w:rFonts w:asciiTheme="minorHAnsi" w:hAnsiTheme="minorHAnsi" w:ascii="Calibri" w:hAnsi="Calibri"/>
          <w:lang w:bidi="ar-SA"/>
        </w:rPr>
      </w:r>
    </w:p>
    <w:p>
      <w:pPr>
        <w:pStyle w:val="Normal"/>
        <w:tabs>
          <w:tab w:val="clear" w:pos="708"/>
          <w:tab w:val="left" w:pos="851" w:leader="none"/>
        </w:tabs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>3.1. Перед открытием собрания проводится регистрация участников собрания.</w:t>
      </w:r>
    </w:p>
    <w:p>
      <w:pPr>
        <w:pStyle w:val="Normal"/>
        <w:tabs>
          <w:tab w:val="clear" w:pos="708"/>
          <w:tab w:val="left" w:pos="851" w:leader="none"/>
        </w:tabs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Регистрация осуществляется путем внесения сведений в </w:t>
      </w:r>
      <w:hyperlink w:anchor="P131">
        <w:r>
          <w:rPr>
            <w:rFonts w:eastAsia="Times New Roman" w:cs="Times New Roman" w:ascii="Times New Roman" w:hAnsi="Times New Roman"/>
            <w:sz w:val="28"/>
            <w:szCs w:val="28"/>
          </w:rPr>
          <w:t>лист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 xml:space="preserve"> регистрации участников собрания по форме согласно Приложению к настоящему Положению.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Регистрация участников собрания осуществляется при предъявлении документа, удостоверяющего личность.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Регистрация участников собрания осуществляется рабочей группой.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Представители органов местного самоуправления и должностные лица местного самоуправления, а также иные лица могут быть приглашены для дачи пояснений по вопросам, выносимым на рассмотрение собрания, в случае проведения собрания по инициативе населения.</w:t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</w:t>
      </w:r>
      <w:r>
        <w:rPr>
          <w:rFonts w:eastAsia="Times New Roman" w:cs="Times New Roman" w:ascii="Times New Roman" w:hAnsi="Times New Roman"/>
          <w:sz w:val="28"/>
          <w:szCs w:val="28"/>
        </w:rPr>
        <w:t>3.3. Председатель рабочей группы открывает и ведет собрание.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3.4. Все решения на собрании принимаются простым большинством голосов от числа зарегистрированных участников собрания путем открытого голосования (поднятием руки). Каждый гражданин, принимающий участие в собрании, имеет один голос.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3.5. Председатель оглашает инициатора собрания, повестку дня и регламент проведения собрания и проводит голосование по их утверждению.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Для организации обсуждения председатель объявляет вопрос, по которому проводится обсуждение, предоставляет слово участникам собрания, приглашенным, дает возможность задать вопросы выступающему.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Председатель подводит итоги собрания и закрывает собрание.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3.6.</w:t>
      </w:r>
      <w:r>
        <w:rPr>
          <w:rFonts w:cs="Times New Roman" w:ascii="Times New Roman" w:hAnsi="Times New Roman"/>
          <w:sz w:val="28"/>
          <w:szCs w:val="28"/>
        </w:rPr>
        <w:t>Протокол собрания инициативной группы должен содержать следующие данные: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-наименование инициативного проекта (проектов);</w:t>
      </w:r>
    </w:p>
    <w:p>
      <w:pPr>
        <w:pStyle w:val="Normal"/>
        <w:tabs>
          <w:tab w:val="clear" w:pos="708"/>
          <w:tab w:val="left" w:pos="709" w:leader="none"/>
        </w:tabs>
        <w:ind w:firstLine="284" w:left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-территория проведения собрания;</w:t>
      </w:r>
    </w:p>
    <w:p>
      <w:pPr>
        <w:pStyle w:val="Normal"/>
        <w:tabs>
          <w:tab w:val="clear" w:pos="708"/>
          <w:tab w:val="left" w:pos="709" w:leader="none"/>
        </w:tabs>
        <w:ind w:firstLine="284" w:left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-время, дата и место проведения собрания;</w:t>
      </w:r>
    </w:p>
    <w:p>
      <w:pPr>
        <w:pStyle w:val="Normal"/>
        <w:tabs>
          <w:tab w:val="clear" w:pos="708"/>
          <w:tab w:val="left" w:pos="709" w:leader="none"/>
        </w:tabs>
        <w:ind w:firstLine="284" w:left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-количество граждан, имеющих право на участие в собрании;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-фамилии, имена, отчества (последнее - при наличии) лиц, уполномоченных представлять собрание во взаимоотношениях с органами местного самоуправления и должностными лицами местного самоуправления, если таковые избирались.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3.7. Протокол собрания в течение 3 рабочих дней со дня проведения собрания подписывается председателем и секретарем собрания и передается на хранение в орган местного самоуправления муниципального образования, принявший решение о назначении собрания. К протоколу собрания прилагается лист регистрации участников собрания.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3.8. Собрание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3.9. Итоги собрания граждан подлежат официальному обнародованию и размещению на официальном сайте муниципального образования.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</w:t>
      </w:r>
      <w:r>
        <w:rPr>
          <w:rFonts w:cs="Times New Roman" w:ascii="Times New Roman" w:hAnsi="Times New Roman"/>
          <w:sz w:val="28"/>
          <w:szCs w:val="28"/>
        </w:rPr>
        <w:t xml:space="preserve">о порядке назначения и проведения </w:t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собрания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граждан в целях рассмотрения</w:t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обсуждения вопросов внесения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инициативных проектов на территории 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Бугурусланского муниципального района </w:t>
      </w:r>
    </w:p>
    <w:p>
      <w:pPr>
        <w:pStyle w:val="Normal"/>
        <w:tabs>
          <w:tab w:val="clear" w:pos="708"/>
          <w:tab w:val="left" w:pos="10205" w:leader="none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Оренбургской области </w:t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1" w:name="P131"/>
      <w:bookmarkEnd w:id="1"/>
      <w:r>
        <w:rPr>
          <w:rFonts w:eastAsia="Times New Roman" w:cs="Times New Roman" w:ascii="Times New Roman" w:hAnsi="Times New Roman"/>
          <w:sz w:val="28"/>
          <w:szCs w:val="28"/>
        </w:rPr>
        <w:t>ЛИСТ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регистрации участников собрания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вопросу: "______________________________________________"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56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30"/>
        <w:gridCol w:w="1637"/>
        <w:gridCol w:w="3121"/>
        <w:gridCol w:w="1621"/>
        <w:gridCol w:w="1283"/>
        <w:gridCol w:w="1267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Фамилия, имя, отчество (последнее - при наличии)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Год рождения (в возрасте 18 лет на день внесения подписи в лист регистрации - дополнительно день и месяц рождения)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80" w:left="8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Дата внесения подписи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19"/>
        <w:gridCol w:w="2551"/>
        <w:gridCol w:w="1701"/>
      </w:tblGrid>
      <w:tr>
        <w:trPr/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Председатель рабочей группы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Ф.И.О.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(подпись)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Ф.И.О.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(подпись)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Franklin Gothic Heavy">
    <w:charset w:val="cc"/>
    <w:family w:val="roman"/>
    <w:pitch w:val="variable"/>
  </w:font>
  <w:font w:name="Trebuchet MS">
    <w:charset w:val="cc"/>
    <w:family w:val="roman"/>
    <w:pitch w:val="variable"/>
  </w:font>
  <w:font w:name="Garamond">
    <w:charset w:val="cc"/>
    <w:family w:val="roman"/>
    <w:pitch w:val="variable"/>
  </w:font>
  <w:font w:name="David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Candara">
    <w:charset w:val="cc"/>
    <w:family w:val="roman"/>
    <w:pitch w:val="variable"/>
  </w:font>
  <w:font w:name="Tahoma">
    <w:charset w:val="cc"/>
    <w:family w:val="roman"/>
    <w:pitch w:val="variable"/>
  </w:font>
  <w:font w:name="Proxima Nov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entury Gothic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26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655c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Normal"/>
    <w:qFormat/>
    <w:rsid w:val="000945f7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7">
    <w:name w:val="Heading 7"/>
    <w:basedOn w:val="Normal"/>
    <w:next w:val="Normal"/>
    <w:uiPriority w:val="99"/>
    <w:qFormat/>
    <w:rsid w:val="00cb23fc"/>
    <w:pPr>
      <w:widowControl/>
      <w:spacing w:before="240" w:after="60"/>
      <w:outlineLvl w:val="6"/>
    </w:pPr>
    <w:rPr>
      <w:rFonts w:ascii="Calibri" w:hAnsi="Calibri" w:eastAsia="Times New Roman" w:cs="Times New Roman"/>
      <w:color w:val="auto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72655c"/>
    <w:rPr>
      <w:color w:val="000080"/>
      <w:u w:val="single"/>
    </w:rPr>
  </w:style>
  <w:style w:type="character" w:styleId="5" w:customStyle="1">
    <w:name w:val="Основной текст (5)_"/>
    <w:basedOn w:val="DefaultParagraphFont"/>
    <w:link w:val="5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</w:rPr>
  </w:style>
  <w:style w:type="character" w:styleId="6" w:customStyle="1">
    <w:name w:val="Основной текст (6)_"/>
    <w:basedOn w:val="DefaultParagraphFont"/>
    <w:link w:val="61"/>
    <w:qFormat/>
    <w:rsid w:val="0072655c"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none"/>
    </w:rPr>
  </w:style>
  <w:style w:type="character" w:styleId="7" w:customStyle="1">
    <w:name w:val="Основной текст (7)_"/>
    <w:basedOn w:val="DefaultParagraphFont"/>
    <w:qFormat/>
    <w:rsid w:val="0072655c"/>
    <w:rPr>
      <w:rFonts w:ascii="Franklin Gothic Heavy" w:hAnsi="Franklin Gothic Heavy" w:eastAsia="Franklin Gothic Heavy" w:cs="Franklin Gothic Heavy"/>
      <w:b/>
      <w:bCs/>
      <w:i w:val="false"/>
      <w:iCs w:val="false"/>
      <w:caps w:val="false"/>
      <w:smallCaps w:val="false"/>
      <w:strike w:val="false"/>
      <w:dstrike w:val="false"/>
      <w:spacing w:val="-10"/>
      <w:u w:val="none"/>
    </w:rPr>
  </w:style>
  <w:style w:type="character" w:styleId="7TimesNewRoman14pt0pt" w:customStyle="1">
    <w:name w:val="Основной текст (7) + Times New Roman;14 pt;Не полужирный;Интервал 0 pt"/>
    <w:basedOn w:val="7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8" w:customStyle="1">
    <w:name w:val="Основной текст (8)_"/>
    <w:basedOn w:val="DefaultParagraphFont"/>
    <w:link w:val="81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9" w:customStyle="1">
    <w:name w:val="Основной текст (9)_"/>
    <w:basedOn w:val="DefaultParagraphFont"/>
    <w:link w:val="9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en-US" w:eastAsia="en-US" w:bidi="en-US"/>
    </w:rPr>
  </w:style>
  <w:style w:type="character" w:styleId="3" w:customStyle="1">
    <w:name w:val="Основной текст (3)_"/>
    <w:basedOn w:val="DefaultParagraphFont"/>
    <w:link w:val="31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 w:customStyle="1">
    <w:name w:val="Основной текст (4)_"/>
    <w:basedOn w:val="DefaultParagraphFont"/>
    <w:link w:val="4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  <w:lang w:val="en-US" w:eastAsia="en-US" w:bidi="en-US"/>
    </w:rPr>
  </w:style>
  <w:style w:type="character" w:styleId="2" w:customStyle="1">
    <w:name w:val="Основной текст (2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25pt-1pt" w:customStyle="1">
    <w:name w:val="Основной текст (2) + 25 pt;Курсив;Интервал -1 pt"/>
    <w:basedOn w:val="2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-30"/>
      <w:w w:val="100"/>
      <w:sz w:val="50"/>
      <w:szCs w:val="50"/>
      <w:u w:val="none"/>
      <w:lang w:val="ru-RU" w:eastAsia="ru-RU" w:bidi="ru-RU"/>
    </w:rPr>
  </w:style>
  <w:style w:type="character" w:styleId="225pt" w:customStyle="1">
    <w:name w:val="Основной текст (2) + 25 pt;Курсив"/>
    <w:basedOn w:val="2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50"/>
      <w:szCs w:val="50"/>
      <w:u w:val="none"/>
      <w:lang w:val="ru-RU" w:eastAsia="ru-RU" w:bidi="ru-RU"/>
    </w:rPr>
  </w:style>
  <w:style w:type="character" w:styleId="10" w:customStyle="1">
    <w:name w:val="Основной текст (10)_"/>
    <w:basedOn w:val="DefaultParagraphFont"/>
    <w:link w:val="10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11" w:customStyle="1">
    <w:name w:val="Основной текст (11)_"/>
    <w:basedOn w:val="DefaultParagraphFont"/>
    <w:link w:val="111"/>
    <w:qFormat/>
    <w:rsid w:val="0072655c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sz w:val="54"/>
      <w:szCs w:val="54"/>
      <w:u w:val="none"/>
    </w:rPr>
  </w:style>
  <w:style w:type="character" w:styleId="21" w:customStyle="1">
    <w:name w:val="Основной текст (2)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10pt" w:customStyle="1">
    <w:name w:val="Основной текст (2) + 10 pt;Полужирный"/>
    <w:basedOn w:val="2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en-US" w:eastAsia="en-US" w:bidi="en-US"/>
    </w:rPr>
  </w:style>
  <w:style w:type="character" w:styleId="12" w:customStyle="1">
    <w:name w:val="Основной текст (12)_"/>
    <w:basedOn w:val="DefaultParagraphFont"/>
    <w:link w:val="121"/>
    <w:qFormat/>
    <w:rsid w:val="0072655c"/>
    <w:rPr>
      <w:rFonts w:ascii="Garamond" w:hAnsi="Garamond" w:eastAsia="Garamond" w:cs="Garamond"/>
      <w:b w:val="false"/>
      <w:bCs w:val="false"/>
      <w:i/>
      <w:iCs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13" w:customStyle="1">
    <w:name w:val="Основной текст (13)_"/>
    <w:basedOn w:val="DefaultParagraphFont"/>
    <w:link w:val="131"/>
    <w:qFormat/>
    <w:rsid w:val="0072655c"/>
    <w:rPr>
      <w:rFonts w:ascii="David" w:hAnsi="David" w:eastAsia="David" w:cs="David"/>
      <w:b w:val="false"/>
      <w:bCs w:val="false"/>
      <w:i/>
      <w:iCs/>
      <w:caps w:val="false"/>
      <w:smallCaps w:val="false"/>
      <w:strike w:val="false"/>
      <w:dstrike w:val="false"/>
      <w:sz w:val="15"/>
      <w:szCs w:val="15"/>
      <w:u w:val="none"/>
      <w:lang w:val="en-US" w:eastAsia="en-US" w:bidi="en-US"/>
    </w:rPr>
  </w:style>
  <w:style w:type="character" w:styleId="1" w:customStyle="1">
    <w:name w:val="Заголовок 1 Знак"/>
    <w:basedOn w:val="DefaultParagraphFont"/>
    <w:link w:val="141"/>
    <w:qFormat/>
    <w:rsid w:val="0072655c"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spacing w:val="-70"/>
      <w:sz w:val="38"/>
      <w:szCs w:val="38"/>
      <w:u w:val="none"/>
    </w:rPr>
  </w:style>
  <w:style w:type="character" w:styleId="Style12" w:customStyle="1">
    <w:name w:val="Колонтитул"/>
    <w:basedOn w:val="1"/>
    <w:qFormat/>
    <w:rsid w:val="0072655c"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color w:val="000000"/>
      <w:spacing w:val="-70"/>
      <w:w w:val="100"/>
      <w:sz w:val="38"/>
      <w:szCs w:val="38"/>
      <w:u w:val="none"/>
      <w:lang w:val="ru-RU" w:eastAsia="ru-RU" w:bidi="ru-RU"/>
    </w:rPr>
  </w:style>
  <w:style w:type="character" w:styleId="TimesNewRoman95pt0pt" w:customStyle="1">
    <w:name w:val="Колонтитул + Times New Roman;9;5 pt;Интервал 0 pt"/>
    <w:basedOn w:val="1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en-US" w:eastAsia="en-US" w:bidi="en-US"/>
    </w:rPr>
  </w:style>
  <w:style w:type="character" w:styleId="14" w:customStyle="1">
    <w:name w:val="Основной текст (14)_"/>
    <w:basedOn w:val="DefaultParagraphFont"/>
    <w:qFormat/>
    <w:rsid w:val="0072655c"/>
    <w:rPr>
      <w:rFonts w:ascii="Verdana" w:hAnsi="Verdana" w:eastAsia="Verdana" w:cs="Verdana"/>
      <w:b w:val="false"/>
      <w:bCs w:val="false"/>
      <w:i/>
      <w:iCs/>
      <w:caps w:val="false"/>
      <w:smallCaps w:val="false"/>
      <w:strike w:val="false"/>
      <w:dstrike w:val="false"/>
      <w:sz w:val="42"/>
      <w:szCs w:val="42"/>
      <w:u w:val="none"/>
    </w:rPr>
  </w:style>
  <w:style w:type="character" w:styleId="15" w:customStyle="1">
    <w:name w:val="Основной текст (15)_"/>
    <w:basedOn w:val="DefaultParagraphFont"/>
    <w:link w:val="151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8"/>
      <w:szCs w:val="8"/>
      <w:u w:val="none"/>
    </w:rPr>
  </w:style>
  <w:style w:type="character" w:styleId="15ArialNarrow6pt" w:customStyle="1">
    <w:name w:val="Основной текст (15) + Arial Narrow;6 pt"/>
    <w:basedOn w:val="15"/>
    <w:qFormat/>
    <w:rsid w:val="0072655c"/>
    <w:rPr>
      <w:rFonts w:ascii="Arial Narrow" w:hAnsi="Arial Narrow" w:eastAsia="Arial Narrow" w:cs="Arial Narrow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2"/>
      <w:szCs w:val="12"/>
      <w:u w:val="none"/>
      <w:lang w:val="ru-RU" w:eastAsia="ru-RU" w:bidi="ru-RU"/>
    </w:rPr>
  </w:style>
  <w:style w:type="character" w:styleId="2Candara115pt" w:customStyle="1">
    <w:name w:val="Основной текст (2) + Candara;11;5 pt;Полужирный"/>
    <w:basedOn w:val="2"/>
    <w:qFormat/>
    <w:rsid w:val="0072655c"/>
    <w:rPr>
      <w:rFonts w:ascii="Candara" w:hAnsi="Candara" w:eastAsia="Candara" w:cs="Candar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3f0f41"/>
    <w:rPr>
      <w:rFonts w:ascii="Tahoma" w:hAnsi="Tahoma" w:cs="Tahoma"/>
      <w:color w:val="000000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413d49"/>
    <w:rPr>
      <w:color w:val="000000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413d49"/>
    <w:rPr>
      <w:color w:val="000000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651a18"/>
    <w:rPr>
      <w:color w:val="000000"/>
      <w:sz w:val="24"/>
    </w:rPr>
  </w:style>
  <w:style w:type="character" w:styleId="A15" w:customStyle="1">
    <w:name w:val="A15"/>
    <w:uiPriority w:val="99"/>
    <w:qFormat/>
    <w:rsid w:val="00651a18"/>
    <w:rPr>
      <w:rFonts w:ascii="Proxima Nova" w:hAnsi="Proxima Nova" w:cs="Proxima Nova"/>
      <w:i/>
      <w:iCs/>
      <w:color w:val="000000"/>
      <w:sz w:val="20"/>
      <w:szCs w:val="20"/>
      <w:u w:val="single"/>
    </w:rPr>
  </w:style>
  <w:style w:type="character" w:styleId="A11" w:customStyle="1">
    <w:name w:val="A11"/>
    <w:uiPriority w:val="99"/>
    <w:qFormat/>
    <w:rsid w:val="00651a18"/>
    <w:rPr>
      <w:rFonts w:ascii="Proxima Nova" w:hAnsi="Proxima Nova" w:cs="Proxima Nova"/>
      <w:color w:val="000000"/>
      <w:sz w:val="11"/>
      <w:szCs w:val="11"/>
    </w:rPr>
  </w:style>
  <w:style w:type="character" w:styleId="71" w:customStyle="1">
    <w:name w:val="Заголовок 7 Знак"/>
    <w:basedOn w:val="DefaultParagraphFont"/>
    <w:uiPriority w:val="99"/>
    <w:qFormat/>
    <w:rsid w:val="00cb23fc"/>
    <w:rPr>
      <w:rFonts w:ascii="Calibri" w:hAnsi="Calibri" w:eastAsia="Times New Roman" w:cs="Times New Roman"/>
      <w:sz w:val="24"/>
      <w:lang w:bidi="ar-SA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rsid w:val="000945f7"/>
    <w:pPr>
      <w:spacing w:lineRule="auto" w:line="276" w:before="0" w:after="140"/>
    </w:pPr>
    <w:rPr/>
  </w:style>
  <w:style w:type="paragraph" w:styleId="List">
    <w:name w:val="List"/>
    <w:basedOn w:val="BodyText"/>
    <w:rsid w:val="000945f7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rsid w:val="000945f7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rsid w:val="000945f7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0945f7"/>
    <w:pPr>
      <w:suppressLineNumbers/>
    </w:pPr>
    <w:rPr>
      <w:rFonts w:cs="Mangal"/>
    </w:rPr>
  </w:style>
  <w:style w:type="paragraph" w:styleId="16" w:customStyle="1">
    <w:name w:val="Заголовок1"/>
    <w:basedOn w:val="Normal"/>
    <w:next w:val="BodyText"/>
    <w:qFormat/>
    <w:rsid w:val="000945f7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51" w:customStyle="1">
    <w:name w:val="Основной текст (5)"/>
    <w:basedOn w:val="Normal"/>
    <w:link w:val="5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sz w:val="8"/>
      <w:szCs w:val="8"/>
    </w:rPr>
  </w:style>
  <w:style w:type="paragraph" w:styleId="61" w:customStyle="1">
    <w:name w:val="Основной текст (6)"/>
    <w:basedOn w:val="Normal"/>
    <w:link w:val="6"/>
    <w:qFormat/>
    <w:rsid w:val="0072655c"/>
    <w:pPr>
      <w:shd w:val="clear" w:color="auto" w:fill="FFFFFF"/>
      <w:jc w:val="right"/>
    </w:pPr>
    <w:rPr>
      <w:rFonts w:ascii="Franklin Gothic Heavy" w:hAnsi="Franklin Gothic Heavy" w:eastAsia="Franklin Gothic Heavy" w:cs="Franklin Gothic Heavy"/>
      <w:sz w:val="28"/>
      <w:szCs w:val="28"/>
    </w:rPr>
  </w:style>
  <w:style w:type="paragraph" w:styleId="72" w:customStyle="1">
    <w:name w:val="Основной текст (7)"/>
    <w:basedOn w:val="Normal"/>
    <w:qFormat/>
    <w:rsid w:val="0072655c"/>
    <w:pPr>
      <w:shd w:val="clear" w:color="auto" w:fill="FFFFFF"/>
      <w:spacing w:lineRule="exact" w:line="302"/>
      <w:ind w:firstLine="2120"/>
    </w:pPr>
    <w:rPr>
      <w:rFonts w:ascii="Franklin Gothic Heavy" w:hAnsi="Franklin Gothic Heavy" w:eastAsia="Franklin Gothic Heavy" w:cs="Franklin Gothic Heavy"/>
      <w:b/>
      <w:bCs/>
      <w:spacing w:val="-10"/>
    </w:rPr>
  </w:style>
  <w:style w:type="paragraph" w:styleId="81" w:customStyle="1">
    <w:name w:val="Основной текст (8)"/>
    <w:basedOn w:val="Normal"/>
    <w:link w:val="8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b/>
      <w:bCs/>
      <w:sz w:val="26"/>
      <w:szCs w:val="26"/>
      <w:lang w:val="en-US" w:eastAsia="en-US" w:bidi="en-US"/>
    </w:rPr>
  </w:style>
  <w:style w:type="paragraph" w:styleId="91" w:customStyle="1">
    <w:name w:val="Основной текст (9)"/>
    <w:basedOn w:val="Normal"/>
    <w:link w:val="9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eastAsia="en-US" w:bidi="en-US"/>
    </w:rPr>
  </w:style>
  <w:style w:type="paragraph" w:styleId="31" w:customStyle="1">
    <w:name w:val="Основной текст (3)"/>
    <w:basedOn w:val="Normal"/>
    <w:link w:val="3"/>
    <w:qFormat/>
    <w:rsid w:val="0072655c"/>
    <w:pPr>
      <w:shd w:val="clear" w:color="auto" w:fill="FFFFFF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1" w:customStyle="1">
    <w:name w:val="Основной текст (4)"/>
    <w:basedOn w:val="Normal"/>
    <w:link w:val="4"/>
    <w:qFormat/>
    <w:rsid w:val="0072655c"/>
    <w:pPr>
      <w:shd w:val="clear" w:color="auto" w:fill="FFFFFF"/>
      <w:jc w:val="both"/>
    </w:pPr>
    <w:rPr>
      <w:rFonts w:ascii="Times New Roman" w:hAnsi="Times New Roman" w:eastAsia="Times New Roman" w:cs="Times New Roman"/>
      <w:sz w:val="8"/>
      <w:szCs w:val="8"/>
      <w:lang w:val="en-US" w:eastAsia="en-US" w:bidi="en-US"/>
    </w:rPr>
  </w:style>
  <w:style w:type="paragraph" w:styleId="211" w:customStyle="1">
    <w:name w:val="Основной текст (2)1"/>
    <w:basedOn w:val="Normal"/>
    <w:qFormat/>
    <w:rsid w:val="0072655c"/>
    <w:pPr>
      <w:shd w:val="clear" w:color="auto" w:fill="FFFFFF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101" w:customStyle="1">
    <w:name w:val="Основной текст (10)"/>
    <w:basedOn w:val="Normal"/>
    <w:link w:val="10"/>
    <w:qFormat/>
    <w:rsid w:val="0072655c"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" w:customStyle="1">
    <w:name w:val="Основной текст (11)"/>
    <w:basedOn w:val="Normal"/>
    <w:link w:val="11"/>
    <w:qFormat/>
    <w:rsid w:val="0072655c"/>
    <w:pPr>
      <w:shd w:val="clear" w:color="auto" w:fill="FFFFFF"/>
    </w:pPr>
    <w:rPr>
      <w:rFonts w:ascii="Trebuchet MS" w:hAnsi="Trebuchet MS" w:eastAsia="Trebuchet MS" w:cs="Trebuchet MS"/>
      <w:sz w:val="54"/>
      <w:szCs w:val="54"/>
    </w:rPr>
  </w:style>
  <w:style w:type="paragraph" w:styleId="121" w:customStyle="1">
    <w:name w:val="Основной текст (12)"/>
    <w:basedOn w:val="Normal"/>
    <w:link w:val="12"/>
    <w:qFormat/>
    <w:rsid w:val="0072655c"/>
    <w:pPr>
      <w:shd w:val="clear" w:color="auto" w:fill="FFFFFF"/>
    </w:pPr>
    <w:rPr>
      <w:rFonts w:ascii="Garamond" w:hAnsi="Garamond" w:eastAsia="Garamond" w:cs="Garamond"/>
      <w:i/>
      <w:iCs/>
      <w:sz w:val="26"/>
      <w:szCs w:val="26"/>
      <w:lang w:val="en-US" w:eastAsia="en-US" w:bidi="en-US"/>
    </w:rPr>
  </w:style>
  <w:style w:type="paragraph" w:styleId="131" w:customStyle="1">
    <w:name w:val="Основной текст (13)"/>
    <w:basedOn w:val="Normal"/>
    <w:link w:val="13"/>
    <w:qFormat/>
    <w:rsid w:val="0072655c"/>
    <w:pPr>
      <w:shd w:val="clear" w:color="auto" w:fill="FFFFFF"/>
      <w:jc w:val="right"/>
    </w:pPr>
    <w:rPr>
      <w:rFonts w:ascii="David" w:hAnsi="David" w:eastAsia="David" w:cs="David"/>
      <w:i/>
      <w:iCs/>
      <w:sz w:val="15"/>
      <w:szCs w:val="15"/>
      <w:lang w:val="en-US" w:eastAsia="en-US" w:bidi="en-US"/>
    </w:rPr>
  </w:style>
  <w:style w:type="paragraph" w:styleId="17" w:customStyle="1">
    <w:name w:val="Колонтитул1"/>
    <w:basedOn w:val="Normal"/>
    <w:qFormat/>
    <w:rsid w:val="0072655c"/>
    <w:pPr>
      <w:shd w:val="clear" w:color="auto" w:fill="FFFFFF"/>
    </w:pPr>
    <w:rPr>
      <w:rFonts w:ascii="Trebuchet MS" w:hAnsi="Trebuchet MS" w:eastAsia="Trebuchet MS" w:cs="Trebuchet MS"/>
      <w:i/>
      <w:iCs/>
      <w:spacing w:val="-70"/>
      <w:sz w:val="38"/>
      <w:szCs w:val="38"/>
    </w:rPr>
  </w:style>
  <w:style w:type="paragraph" w:styleId="141" w:customStyle="1">
    <w:name w:val="Основной текст (14)"/>
    <w:basedOn w:val="Normal"/>
    <w:link w:val="1"/>
    <w:qFormat/>
    <w:rsid w:val="0072655c"/>
    <w:pPr>
      <w:shd w:val="clear" w:color="auto" w:fill="FFFFFF"/>
      <w:jc w:val="right"/>
    </w:pPr>
    <w:rPr>
      <w:rFonts w:ascii="Verdana" w:hAnsi="Verdana" w:eastAsia="Verdana" w:cs="Verdana"/>
      <w:i/>
      <w:iCs/>
      <w:sz w:val="42"/>
      <w:szCs w:val="42"/>
    </w:rPr>
  </w:style>
  <w:style w:type="paragraph" w:styleId="151" w:customStyle="1">
    <w:name w:val="Основной текст (15)"/>
    <w:basedOn w:val="Normal"/>
    <w:link w:val="15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i/>
      <w:iCs/>
      <w:sz w:val="8"/>
      <w:szCs w:val="8"/>
    </w:rPr>
  </w:style>
  <w:style w:type="paragraph" w:styleId="BalloonText">
    <w:name w:val="Balloon Text"/>
    <w:basedOn w:val="Normal"/>
    <w:uiPriority w:val="99"/>
    <w:semiHidden/>
    <w:unhideWhenUsed/>
    <w:qFormat/>
    <w:rsid w:val="003f0f41"/>
    <w:pPr/>
    <w:rPr>
      <w:rFonts w:ascii="Tahoma" w:hAnsi="Tahoma" w:cs="Tahoma"/>
      <w:sz w:val="16"/>
      <w:szCs w:val="16"/>
    </w:rPr>
  </w:style>
  <w:style w:type="paragraph" w:styleId="Style19" w:customStyle="1">
    <w:name w:val="Верхний и нижний колонтитулы"/>
    <w:basedOn w:val="Normal"/>
    <w:qFormat/>
    <w:pPr/>
    <w:rPr/>
  </w:style>
  <w:style w:type="paragraph" w:styleId="22">
    <w:name w:val="Колонтитул2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rsid w:val="00413d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413d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b4dda"/>
    <w:pPr>
      <w:spacing w:before="0" w:after="0"/>
      <w:ind w:left="720"/>
      <w:contextualSpacing/>
    </w:pPr>
    <w:rPr/>
  </w:style>
  <w:style w:type="paragraph" w:styleId="Style20" w:customStyle="1">
    <w:name w:val="Содержимое врезки"/>
    <w:basedOn w:val="Normal"/>
    <w:qFormat/>
    <w:rsid w:val="000945f7"/>
    <w:pPr/>
    <w:rPr/>
  </w:style>
  <w:style w:type="paragraph" w:styleId="Style21" w:customStyle="1">
    <w:name w:val="Содержимое таблицы"/>
    <w:basedOn w:val="Normal"/>
    <w:qFormat/>
    <w:rsid w:val="000945f7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0945f7"/>
    <w:pPr>
      <w:jc w:val="center"/>
    </w:pPr>
    <w:rPr>
      <w:b/>
      <w:bCs/>
    </w:rPr>
  </w:style>
  <w:style w:type="paragraph" w:styleId="BodyTextIndent">
    <w:name w:val="Body Text Indent"/>
    <w:basedOn w:val="Normal"/>
    <w:uiPriority w:val="99"/>
    <w:semiHidden/>
    <w:unhideWhenUsed/>
    <w:rsid w:val="00651a18"/>
    <w:pPr>
      <w:spacing w:before="0" w:after="120"/>
      <w:ind w:left="283"/>
    </w:pPr>
    <w:rPr/>
  </w:style>
  <w:style w:type="paragraph" w:styleId="Default" w:customStyle="1">
    <w:name w:val="Default"/>
    <w:qFormat/>
    <w:rsid w:val="00651a18"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Times New Roman" w:cs="Century Gothic"/>
      <w:color w:val="000000"/>
      <w:kern w:val="0"/>
      <w:sz w:val="24"/>
      <w:szCs w:val="24"/>
      <w:lang w:val="ru-RU" w:eastAsia="ru-RU" w:bidi="ar-SA"/>
    </w:rPr>
  </w:style>
  <w:style w:type="paragraph" w:styleId="Pa19" w:customStyle="1">
    <w:name w:val="Pa19"/>
    <w:basedOn w:val="Default"/>
    <w:next w:val="Default"/>
    <w:uiPriority w:val="99"/>
    <w:qFormat/>
    <w:rsid w:val="00651a18"/>
    <w:pPr>
      <w:spacing w:lineRule="atLeast" w:line="201"/>
    </w:pPr>
    <w:rPr>
      <w:rFonts w:cs="Times New Roman"/>
      <w:color w:val="auto"/>
    </w:rPr>
  </w:style>
  <w:style w:type="paragraph" w:styleId="Pa8" w:customStyle="1">
    <w:name w:val="Pa8"/>
    <w:basedOn w:val="Default"/>
    <w:next w:val="Default"/>
    <w:uiPriority w:val="99"/>
    <w:qFormat/>
    <w:rsid w:val="00651a18"/>
    <w:pPr>
      <w:spacing w:lineRule="atLeast" w:line="201"/>
    </w:pPr>
    <w:rPr>
      <w:rFonts w:cs="Times New Roman"/>
      <w:color w:val="auto"/>
    </w:rPr>
  </w:style>
  <w:style w:type="paragraph" w:styleId="Pa20" w:customStyle="1">
    <w:name w:val="Pa20"/>
    <w:basedOn w:val="Default"/>
    <w:next w:val="Default"/>
    <w:uiPriority w:val="99"/>
    <w:qFormat/>
    <w:rsid w:val="00651a18"/>
    <w:pPr>
      <w:spacing w:lineRule="atLeast" w:line="201"/>
    </w:pPr>
    <w:rPr>
      <w:rFonts w:cs="Times New Roman"/>
      <w:color w:val="auto"/>
    </w:rPr>
  </w:style>
  <w:style w:type="paragraph" w:styleId="ConsPlusNormal" w:customStyle="1">
    <w:name w:val="ConsPlusNormal"/>
    <w:qFormat/>
    <w:rsid w:val="005221c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587c76"/>
    <w:rPr>
      <w:rFonts w:asciiTheme="minorHAnsi" w:hAnsiTheme="minorHAnsi" w:eastAsiaTheme="minorHAnsi" w:cstheme="minorBidi"/>
      <w:lang w:eastAsia="en-US" w:bidi="ar-SA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71025-CA66-4665-9337-D6A23525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LibreOffice/7.6.1.2$Windows_X86_64 LibreOffice_project/f5defcebd022c5bc36bbb79be232cb6926d8f674</Application>
  <AppVersion>15.0000</AppVersion>
  <Pages>7</Pages>
  <Words>1074</Words>
  <Characters>7924</Characters>
  <CharactersWithSpaces>9278</CharactersWithSpaces>
  <Paragraphs>97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2026-05-12T04:19:00Z</dcterms:created>
  <dc:creator>Алькина</dc:creator>
  <dc:description/>
  <dc:language>ru-RU</dc:language>
  <cp:lastModifiedBy/>
  <cp:lastPrinted>2026-07-02T05:06:00Z</cp:lastPrinted>
  <dcterms:modified xsi:type="dcterms:W3CDTF">2026-07-09T14:37:59Z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